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3" w:rsidRPr="007D0433" w:rsidRDefault="007D0433" w:rsidP="007D0433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3"/>
          <w:szCs w:val="33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晨</w:t>
      </w:r>
      <w:bookmarkStart w:id="0" w:name="_GoBack"/>
      <w:bookmarkEnd w:id="0"/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山学校 | 教师招聘简章：寻找热爱教育的你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晨山学校简介：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* 涵盖小学和初中九年一贯制的高端私立学校；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* 位于古徽州文化腹地黄山休宁，遐迩闻名的状元县；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* 毗邻黄山，交通便利，飞机、高铁、公路均可直达；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* 学校占地550亩，依山傍水、文风浓郁、古朴自然、多元融合。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27"/>
          <w:kern w:val="0"/>
          <w:sz w:val="26"/>
          <w:szCs w:val="26"/>
        </w:rPr>
        <w:t>   </w:t>
      </w:r>
      <w:r w:rsidRPr="007D0433">
        <w:rPr>
          <w:rFonts w:ascii="微软雅黑" w:eastAsia="微软雅黑" w:hAnsi="微软雅黑" w:cs="宋体" w:hint="eastAsia"/>
          <w:color w:val="0E0E0E"/>
          <w:spacing w:val="27"/>
          <w:kern w:val="0"/>
          <w:sz w:val="26"/>
          <w:szCs w:val="26"/>
        </w:rPr>
        <w:t>  晨山学校致力于学生智力、领导力、创造力的培养，重视中国传统文化，承续儿童的精神血脉，内塑人格，外推世界，让孩子过一种幸福完整的教育生活，成为立己达人、自我实现的自由人，具备传统文化根基与国际化思维。</w:t>
      </w:r>
      <w:r w:rsidRPr="007D0433">
        <w:rPr>
          <w:rFonts w:ascii="微软雅黑" w:eastAsia="微软雅黑" w:hAnsi="微软雅黑" w:cs="宋体" w:hint="eastAsia"/>
          <w:color w:val="0E0E0E"/>
          <w:spacing w:val="27"/>
          <w:kern w:val="0"/>
          <w:sz w:val="26"/>
          <w:szCs w:val="26"/>
        </w:rPr>
        <w:br/>
      </w:r>
      <w:r w:rsidRPr="007D0433"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     晨山学校全面实施集团内贞元新教育卓越课程系统（包含国家课程），结合国际领先的IB教学理念，以学习者为中心，充分考虑每个阶段儿童认知发展水平的维度，让教育回归生命、回归自然、回归本质，体验一段意味深远的学习与生活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0E0E0E"/>
          <w:spacing w:val="8"/>
          <w:kern w:val="0"/>
          <w:sz w:val="26"/>
          <w:szCs w:val="26"/>
        </w:rPr>
        <w:t> </w:t>
      </w: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热爱学生、自然、教育，对生命有热情；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立志于教育创新，具有国际化视野；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内心无比渴望学习，是终身学习的</w:t>
      </w: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践行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者；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始终都保持着好奇心和探究精神；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有创造力，能有效利用各种资源；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有同理心，善于与学生沟通，能发激发学生的自主学习欲望；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高度自律，追求自我实现和生命自由；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因为热爱而想要选择或者已经选择成为教师。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——您将获得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薪酬体系：</w:t>
      </w: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26"/>
          <w:szCs w:val="26"/>
        </w:rPr>
        <w:t>基准工资+岗位工资+教学能力职级工资+服务年限奖金+绩效奖励。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职初教师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：4K-6K/月起；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成熟教师：6K-8K/月起；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骨干/榜样教师：8K/月起；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特殊人才薪资待遇面议。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教师子女就读福利。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五险</w:t>
      </w: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金、节日福利等。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系统化、持续性的教师职业发展培训体系。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——我们可以提供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无限提升空间：与薪资相比，我们能够提供的最好的东西是你的</w:t>
      </w: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26"/>
          <w:szCs w:val="26"/>
        </w:rPr>
        <w:t>“未来”</w:t>
      </w: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。即，学校会为你提供持续的专业发展，这里会成为一个能让你充分施展才华的地方，而学校也有充分的自由度，全力支持和帮助有梦想的老师，迅速地从普通教师成长为专家型教师；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职业培训：实习</w:t>
      </w: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—职初教师—成熟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教师—骨干教师—卓越校长培养计划；资深课程顾问指导教学；每周共读，探讨</w:t>
      </w: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践行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最前沿的教育理念；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 自由开放的人文环境、温馨舒适的办公环境；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*星级酒店式教师公寓、免费自助式的一日三餐。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——这些机会邀您来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小学、初中教师：语文、数学、英语、科学（物理、化学、生物）、人文（历史、地理、哲学、政治）、编程；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专业教师：艺术（声乐、器乐、美术、戏剧、舞蹈）；体育（篮球、足球、跆拳道、健美操、轮滑、武术）。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——</w:t>
      </w: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如何联系我们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  <w:szCs w:val="18"/>
        </w:rPr>
        <w:t>1. 准备应聘材料：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（1）求职信。介绍你自己（简历所不能概括的部分），并说明选择晨山学校的真实原因。[必备]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（2）详细的个人简历，并附相关学历、获奖证书的电子版。[必备]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（3）个人阅读史。讲述你从小学（甚至更早）直到此刻的阅读经历或职业经历（对成熟老师来说，相当于融入教育史）。[文科教师必备]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（4）你的作品（包括文学作品、随笔、论文、绘画作品，以及音频、视频等）。[艺</w:t>
      </w:r>
      <w:proofErr w:type="gramStart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体教师</w:t>
      </w:r>
      <w:proofErr w:type="gramEnd"/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必备]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（5）其他一切你觉得能够提升面试率的资料。[非必需]</w:t>
      </w: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br/>
      </w: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  <w:szCs w:val="18"/>
        </w:rPr>
        <w:t>2. 投递应聘资料：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（1） 将上述材料放进一个文件夹中，文件夹命名方式为“学科+姓名”。文件夹中的每一个文件，在命名中都要包含自己的名字。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（2） 将文件夹压缩，压缩文件的命名仍然是“学科+姓名”。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（3）将压缩后的文件，以附件的形式发到邮箱——</w:t>
      </w: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t>zhaopin@chenshanschool.com</w:t>
      </w:r>
      <w:r w:rsidRPr="007D043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，邮件标题为“应聘晨山学校+xx学科岗位+姓名”，如“应聘晨山学校语文学科 张三”。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t>有任何疑问，欢迎您电话或</w:t>
      </w:r>
      <w:proofErr w:type="gramStart"/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t>微信咨询</w:t>
      </w:r>
      <w:proofErr w:type="gramEnd"/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t>180 7522 3081 许老师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t>更多了解：</w:t>
      </w:r>
      <w:r w:rsidRPr="007D0433">
        <w:rPr>
          <w:rFonts w:ascii="微软雅黑" w:eastAsia="微软雅黑" w:hAnsi="微软雅黑" w:cs="宋体" w:hint="eastAsia"/>
          <w:b/>
          <w:bCs/>
          <w:color w:val="216D0E"/>
          <w:spacing w:val="8"/>
          <w:kern w:val="0"/>
          <w:sz w:val="18"/>
          <w:szCs w:val="18"/>
        </w:rPr>
        <w:br/>
      </w: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更多信息请关注晨山学校公众号</w:t>
      </w:r>
    </w:p>
    <w:p w:rsidR="007D0433" w:rsidRPr="007D0433" w:rsidRDefault="007D0433" w:rsidP="007D0433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D043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学校地址：安徽省黄山市休宁县齐云西大道 </w:t>
      </w:r>
      <w:r w:rsidRPr="007D0433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  <w:szCs w:val="26"/>
        </w:rPr>
        <w:t>晨山学校 </w:t>
      </w:r>
    </w:p>
    <w:p w:rsidR="00A256BD" w:rsidRPr="007D0433" w:rsidRDefault="00A256BD"/>
    <w:sectPr w:rsidR="00A256BD" w:rsidRPr="007D0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3"/>
    <w:rsid w:val="007D0433"/>
    <w:rsid w:val="00A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04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04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7D0433"/>
  </w:style>
  <w:style w:type="character" w:customStyle="1" w:styleId="apple-converted-space">
    <w:name w:val="apple-converted-space"/>
    <w:basedOn w:val="a0"/>
    <w:rsid w:val="007D0433"/>
  </w:style>
  <w:style w:type="character" w:styleId="a3">
    <w:name w:val="Hyperlink"/>
    <w:basedOn w:val="a0"/>
    <w:uiPriority w:val="99"/>
    <w:semiHidden/>
    <w:unhideWhenUsed/>
    <w:rsid w:val="007D0433"/>
    <w:rPr>
      <w:color w:val="0000FF"/>
      <w:u w:val="single"/>
    </w:rPr>
  </w:style>
  <w:style w:type="character" w:styleId="a4">
    <w:name w:val="Emphasis"/>
    <w:basedOn w:val="a0"/>
    <w:uiPriority w:val="20"/>
    <w:qFormat/>
    <w:rsid w:val="007D0433"/>
    <w:rPr>
      <w:i/>
      <w:iCs/>
    </w:rPr>
  </w:style>
  <w:style w:type="paragraph" w:styleId="a5">
    <w:name w:val="Normal (Web)"/>
    <w:basedOn w:val="a"/>
    <w:uiPriority w:val="99"/>
    <w:semiHidden/>
    <w:unhideWhenUsed/>
    <w:rsid w:val="007D0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0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04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04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7D0433"/>
  </w:style>
  <w:style w:type="character" w:customStyle="1" w:styleId="apple-converted-space">
    <w:name w:val="apple-converted-space"/>
    <w:basedOn w:val="a0"/>
    <w:rsid w:val="007D0433"/>
  </w:style>
  <w:style w:type="character" w:styleId="a3">
    <w:name w:val="Hyperlink"/>
    <w:basedOn w:val="a0"/>
    <w:uiPriority w:val="99"/>
    <w:semiHidden/>
    <w:unhideWhenUsed/>
    <w:rsid w:val="007D0433"/>
    <w:rPr>
      <w:color w:val="0000FF"/>
      <w:u w:val="single"/>
    </w:rPr>
  </w:style>
  <w:style w:type="character" w:styleId="a4">
    <w:name w:val="Emphasis"/>
    <w:basedOn w:val="a0"/>
    <w:uiPriority w:val="20"/>
    <w:qFormat/>
    <w:rsid w:val="007D0433"/>
    <w:rPr>
      <w:i/>
      <w:iCs/>
    </w:rPr>
  </w:style>
  <w:style w:type="paragraph" w:styleId="a5">
    <w:name w:val="Normal (Web)"/>
    <w:basedOn w:val="a"/>
    <w:uiPriority w:val="99"/>
    <w:semiHidden/>
    <w:unhideWhenUsed/>
    <w:rsid w:val="007D0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2021-11-08T08:41:00Z</dcterms:created>
  <dcterms:modified xsi:type="dcterms:W3CDTF">2021-11-08T08:45:00Z</dcterms:modified>
</cp:coreProperties>
</file>